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867F" w14:textId="77777777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 xml:space="preserve">Caros colegas, </w:t>
      </w:r>
    </w:p>
    <w:p w14:paraId="5D978CD4" w14:textId="77777777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280ED" w14:textId="6E813D04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 xml:space="preserve">Como sabem, a atual CG instituiu </w:t>
      </w:r>
      <w:r w:rsidRPr="004A749D">
        <w:rPr>
          <w:rFonts w:ascii="Times New Roman" w:hAnsi="Times New Roman" w:cs="Times New Roman"/>
          <w:sz w:val="24"/>
          <w:szCs w:val="24"/>
        </w:rPr>
        <w:t>O</w:t>
      </w:r>
      <w:r w:rsidRPr="00307A9F">
        <w:rPr>
          <w:rFonts w:ascii="Times New Roman" w:hAnsi="Times New Roman" w:cs="Times New Roman"/>
          <w:sz w:val="24"/>
          <w:szCs w:val="24"/>
        </w:rPr>
        <w:t xml:space="preserve"> Núcleo de estudos psicanalíticos: étnico racial, diversidade e equidade. Entusiasmados, já nos colocamos a trabalhar. Mas é fundamental que sejamos melhor apresentados à nossa comunidade.       </w:t>
      </w:r>
    </w:p>
    <w:p w14:paraId="6D18CAC1" w14:textId="77777777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>A carta de princípios</w:t>
      </w:r>
      <w:r w:rsidRPr="00307A9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07A9F">
        <w:rPr>
          <w:rFonts w:ascii="Times New Roman" w:hAnsi="Times New Roman" w:cs="Times New Roman"/>
          <w:sz w:val="24"/>
          <w:szCs w:val="24"/>
        </w:rPr>
        <w:t xml:space="preserve"> da IF-EPFCL</w:t>
      </w:r>
      <w:r w:rsidRPr="00307A9F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307A9F">
        <w:rPr>
          <w:rFonts w:ascii="Times New Roman" w:hAnsi="Times New Roman" w:cs="Times New Roman"/>
          <w:sz w:val="24"/>
          <w:szCs w:val="24"/>
        </w:rPr>
        <w:t xml:space="preserve"> nos instrui que “contribuir para a presença e manutenção dos desafios do discurso analítico nas conjunturas do século” é um dos objetivos dos Fóruns associados a ela. Estar à altura da subjetividade de sua época é condição proposta por Lacan àqueles que se dizem analistas e pode muito bem servir de bússola aos Fóruns, organismos que trabalham em torno de fazer o discurso psicanalítico existir na civilização, com a força que lhe é intrínseca, de modo a “assegurar a repercussão e a incidência deste no seio dos outros discursos”.</w:t>
      </w:r>
    </w:p>
    <w:p w14:paraId="55A4E092" w14:textId="77777777" w:rsidR="008138C0" w:rsidRPr="004A749D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>A descoberta freudiana tem como fundamento enfrentar a inquietação que nos provoca o Outro, o que se traduz em mal-estar. O narcisismo das pequenas diferenças “está na base da constituição do eu”</w:t>
      </w:r>
      <w:r w:rsidRPr="00307A9F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307A9F">
        <w:rPr>
          <w:rFonts w:ascii="Times New Roman" w:hAnsi="Times New Roman" w:cs="Times New Roman"/>
          <w:sz w:val="24"/>
          <w:szCs w:val="24"/>
        </w:rPr>
        <w:t>, do nós e do outro, na fronteira que tem por função resguardar o narcisismo da unidade, com efeitos de segregação.</w:t>
      </w:r>
    </w:p>
    <w:p w14:paraId="6B2732F7" w14:textId="3148272B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 xml:space="preserve">Os termos racismos, misoginia, antissemitismo, intolerância religiosa, homofobias, transfobias e tantos outros modos de segregação não pertencem ao vocabulário corrente e tampouco aos conceitos fundamentais da Psicanálise; porém são reiteradamente impostos como noções à qual recorremos e colocamos em discussão na medida em que nos deparamos com seus efeitos na cultura. </w:t>
      </w:r>
    </w:p>
    <w:p w14:paraId="59DB1A73" w14:textId="77777777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>Trata-se de uma ferramenta conceitual que a Psicanálise, diante do fenômeno de manipulação do sentimento de estranheza à diferença do outro - que explodiu no interior das grandes massas modernas -, utiliza-se ao voltar-se para o campo da política em seu aspecto de eliminação do multiculturalismo e da diversidade. Lacan nos advertira da relação entre os avanços do neoliberalismo e do recrudescimento dos processos de segregação pois, “... a Escola pretende oferecer seu campo não somente a um trabalho de crítica, mas à abertura do fundamento da experiência, ao questionamento do estilo de vida em que ela desemboca.”</w:t>
      </w:r>
      <w:r w:rsidRPr="00307A9F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307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564D4" w14:textId="77777777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>O Brasil é um país fundado na desigualdade, exploração e escravidão. Uma nação formada sob o jugo da subordinação dos povos originários e, posteriormente, dos africanos escravizados. O quilombismo de Abdias do Nascimento</w:t>
      </w:r>
      <w:r w:rsidRPr="00307A9F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307A9F">
        <w:rPr>
          <w:rFonts w:ascii="Times New Roman" w:hAnsi="Times New Roman" w:cs="Times New Roman"/>
          <w:sz w:val="24"/>
          <w:szCs w:val="24"/>
        </w:rPr>
        <w:t xml:space="preserve"> sustenta a proposta de uma organização social e política descolonizada, em que os manejos homogeneizantes e etnocêntricos deem lugar a uma identidade própria através da tecitura de redes que apostem em um enunciado onde a ampliação das margens seja uma das metas. </w:t>
      </w:r>
    </w:p>
    <w:p w14:paraId="7819CE70" w14:textId="77777777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 xml:space="preserve">Este Núcleo, aquilombado em torno dos significantes “relações étnico-raciais, diversidade e equidade” pretende-se como organismo de reflexão e ação com a CG, e </w:t>
      </w:r>
      <w:r w:rsidRPr="00307A9F">
        <w:rPr>
          <w:rFonts w:ascii="Times New Roman" w:hAnsi="Times New Roman" w:cs="Times New Roman"/>
          <w:sz w:val="24"/>
          <w:szCs w:val="24"/>
        </w:rPr>
        <w:lastRenderedPageBreak/>
        <w:t xml:space="preserve">junto aos Fóruns federados à EPFCL-Brasil, para ampliar margens. As políticas afirmativas entram como uma das ferramentas que visam possibilitar a inclusão na formação daqueles que a desejem e que historicamente sofrem os efeitos da etnicidade que segrega grupos humanos e da racialidade que impacta os corpos subjugados por interpretações sociais centradas em marcadores fenotípicos. Isso ilustra a colonialidade que estrutura a cultura e, por consequência, as instituições, inclusive onde a própria Psicanálise está inserida. </w:t>
      </w:r>
    </w:p>
    <w:p w14:paraId="11118C16" w14:textId="384AF00A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>Expandir a margem é também tirar do silenciamento, dialogar sobre o mal-estar. Este Núcleo de estudos psicanalíticos: étnico racial, diversidade equidade conjuga as comissões CUE</w:t>
      </w:r>
      <w:r w:rsidRPr="00307A9F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307A9F">
        <w:rPr>
          <w:rFonts w:ascii="Times New Roman" w:hAnsi="Times New Roman" w:cs="Times New Roman"/>
          <w:sz w:val="24"/>
          <w:szCs w:val="24"/>
        </w:rPr>
        <w:t xml:space="preserve"> e CRTRDE</w:t>
      </w:r>
      <w:r w:rsidRPr="00307A9F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307A9F">
        <w:rPr>
          <w:rFonts w:ascii="Times New Roman" w:hAnsi="Times New Roman" w:cs="Times New Roman"/>
          <w:sz w:val="24"/>
          <w:szCs w:val="24"/>
        </w:rPr>
        <w:t xml:space="preserve"> e vem convidar a comunidade dos Fóruns da EPFCL-Brasil a trabalhar sobre esses temas que nos são muito caros, promovendo a articulação entre publicações, eventos, pesquisas e cartéis que já acontecem e em novos que venham a se formar, levando em consideração a Carta da IF e os Princípios Diretivos da Escola. </w:t>
      </w:r>
    </w:p>
    <w:p w14:paraId="6937E2F5" w14:textId="77777777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>Em breve divulgaremos nossas ações!</w:t>
      </w:r>
    </w:p>
    <w:p w14:paraId="55719938" w14:textId="77777777" w:rsidR="00307A9F" w:rsidRPr="00307A9F" w:rsidRDefault="00307A9F" w:rsidP="004A749D">
      <w:pPr>
        <w:jc w:val="both"/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>Núcleo de estudos psicanalíticos: étnico racial, diversidade e equidade</w:t>
      </w:r>
    </w:p>
    <w:p w14:paraId="020FE492" w14:textId="77777777" w:rsidR="00307A9F" w:rsidRPr="00307A9F" w:rsidRDefault="00307A9F" w:rsidP="00307A9F">
      <w:pPr>
        <w:rPr>
          <w:rFonts w:ascii="Times New Roman" w:hAnsi="Times New Roman" w:cs="Times New Roman"/>
          <w:sz w:val="24"/>
          <w:szCs w:val="24"/>
        </w:rPr>
      </w:pPr>
      <w:r w:rsidRPr="00307A9F">
        <w:rPr>
          <w:rFonts w:ascii="Times New Roman" w:hAnsi="Times New Roman" w:cs="Times New Roman"/>
          <w:sz w:val="24"/>
          <w:szCs w:val="24"/>
        </w:rPr>
        <w:t>Cinara Santos</w:t>
      </w:r>
      <w:r w:rsidRPr="00307A9F">
        <w:rPr>
          <w:rFonts w:ascii="Times New Roman" w:hAnsi="Times New Roman" w:cs="Times New Roman"/>
          <w:sz w:val="24"/>
          <w:szCs w:val="24"/>
        </w:rPr>
        <w:br/>
        <w:t>Elisa Cunha</w:t>
      </w:r>
      <w:r w:rsidRPr="00307A9F">
        <w:rPr>
          <w:rFonts w:ascii="Times New Roman" w:hAnsi="Times New Roman" w:cs="Times New Roman"/>
          <w:sz w:val="24"/>
          <w:szCs w:val="24"/>
        </w:rPr>
        <w:br/>
        <w:t>Flávia Tereza</w:t>
      </w:r>
      <w:r w:rsidRPr="00307A9F">
        <w:rPr>
          <w:rFonts w:ascii="Times New Roman" w:hAnsi="Times New Roman" w:cs="Times New Roman"/>
          <w:sz w:val="24"/>
          <w:szCs w:val="24"/>
        </w:rPr>
        <w:br/>
        <w:t>Lulu Barbosa</w:t>
      </w:r>
      <w:r w:rsidRPr="00307A9F">
        <w:rPr>
          <w:rFonts w:ascii="Times New Roman" w:hAnsi="Times New Roman" w:cs="Times New Roman"/>
          <w:sz w:val="24"/>
          <w:szCs w:val="24"/>
        </w:rPr>
        <w:br/>
        <w:t>Tatiana Ribeiro</w:t>
      </w:r>
      <w:r w:rsidRPr="00307A9F">
        <w:rPr>
          <w:rFonts w:ascii="Times New Roman" w:hAnsi="Times New Roman" w:cs="Times New Roman"/>
          <w:sz w:val="24"/>
          <w:szCs w:val="24"/>
        </w:rPr>
        <w:br/>
        <w:t>Vinícius Lopes</w:t>
      </w:r>
    </w:p>
    <w:p w14:paraId="0B354BE0" w14:textId="18261688" w:rsidR="006B7A05" w:rsidRPr="00307A9F" w:rsidRDefault="006B7A05" w:rsidP="00307A9F">
      <w:pPr>
        <w:rPr>
          <w:rFonts w:ascii="Times New Roman" w:hAnsi="Times New Roman" w:cs="Times New Roman"/>
          <w:sz w:val="28"/>
          <w:szCs w:val="28"/>
        </w:rPr>
      </w:pPr>
    </w:p>
    <w:sectPr w:rsidR="006B7A05" w:rsidRPr="00307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5273D" w14:textId="77777777" w:rsidR="00C431E0" w:rsidRDefault="00C431E0" w:rsidP="00307A9F">
      <w:pPr>
        <w:spacing w:after="0" w:line="240" w:lineRule="auto"/>
      </w:pPr>
      <w:r>
        <w:separator/>
      </w:r>
    </w:p>
  </w:endnote>
  <w:endnote w:type="continuationSeparator" w:id="0">
    <w:p w14:paraId="57FED7B9" w14:textId="77777777" w:rsidR="00C431E0" w:rsidRDefault="00C431E0" w:rsidP="0030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0CFD" w14:textId="77777777" w:rsidR="00C431E0" w:rsidRDefault="00C431E0" w:rsidP="00307A9F">
      <w:pPr>
        <w:spacing w:after="0" w:line="240" w:lineRule="auto"/>
      </w:pPr>
      <w:r>
        <w:separator/>
      </w:r>
    </w:p>
  </w:footnote>
  <w:footnote w:type="continuationSeparator" w:id="0">
    <w:p w14:paraId="5074653A" w14:textId="77777777" w:rsidR="00C431E0" w:rsidRDefault="00C431E0" w:rsidP="00307A9F">
      <w:pPr>
        <w:spacing w:after="0" w:line="240" w:lineRule="auto"/>
      </w:pPr>
      <w:r>
        <w:continuationSeparator/>
      </w:r>
    </w:p>
  </w:footnote>
  <w:footnote w:id="1">
    <w:p w14:paraId="6197A254" w14:textId="77777777" w:rsidR="00307A9F" w:rsidRDefault="00307A9F" w:rsidP="00307A9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34C95">
        <w:t>https://www.campolacaniano.com.br/documentos/</w:t>
      </w:r>
    </w:p>
  </w:footnote>
  <w:footnote w:id="2">
    <w:p w14:paraId="113B5EF7" w14:textId="77777777" w:rsidR="00307A9F" w:rsidRDefault="00307A9F" w:rsidP="00307A9F">
      <w:pPr>
        <w:pStyle w:val="Textodenotaderodap"/>
      </w:pPr>
      <w:r>
        <w:rPr>
          <w:rStyle w:val="Refdenotaderodap"/>
        </w:rPr>
        <w:footnoteRef/>
      </w:r>
      <w:r>
        <w:t xml:space="preserve"> Internacional dos Fóruns – Escola de Psicanálise dos Fóruns do Campo Lacaniano</w:t>
      </w:r>
    </w:p>
  </w:footnote>
  <w:footnote w:id="3">
    <w:p w14:paraId="2DB6D32B" w14:textId="77777777" w:rsidR="00307A9F" w:rsidRDefault="00307A9F" w:rsidP="00307A9F">
      <w:pPr>
        <w:pStyle w:val="Textodenotaderodap"/>
      </w:pPr>
      <w:r>
        <w:rPr>
          <w:rStyle w:val="Refdenotaderodap"/>
        </w:rPr>
        <w:footnoteRef/>
      </w:r>
      <w:r>
        <w:t xml:space="preserve"> Freud, S. </w:t>
      </w:r>
      <w:proofErr w:type="gramStart"/>
      <w:r>
        <w:t>Mal Estar</w:t>
      </w:r>
      <w:proofErr w:type="gramEnd"/>
      <w:r>
        <w:t xml:space="preserve"> da Civilização.</w:t>
      </w:r>
    </w:p>
  </w:footnote>
  <w:footnote w:id="4">
    <w:p w14:paraId="59CFDD41" w14:textId="77777777" w:rsidR="00307A9F" w:rsidRDefault="00307A9F" w:rsidP="00307A9F">
      <w:pPr>
        <w:pStyle w:val="Textodenotaderodap"/>
      </w:pPr>
      <w:r>
        <w:rPr>
          <w:rStyle w:val="Refdenotaderodap"/>
        </w:rPr>
        <w:footnoteRef/>
      </w:r>
      <w:r>
        <w:t xml:space="preserve"> Lacan, J (1964). Ato de Fundação, pag. 244, Outros Escritos.</w:t>
      </w:r>
    </w:p>
  </w:footnote>
  <w:footnote w:id="5">
    <w:p w14:paraId="1667EF24" w14:textId="77777777" w:rsidR="00307A9F" w:rsidRDefault="00307A9F" w:rsidP="00307A9F">
      <w:pPr>
        <w:pStyle w:val="Textodenotaderodap"/>
      </w:pPr>
      <w:r>
        <w:rPr>
          <w:rStyle w:val="Refdenotaderodap"/>
        </w:rPr>
        <w:footnoteRef/>
      </w:r>
      <w:r>
        <w:t xml:space="preserve"> Nascimento, A. O quilombismo: documentos de uma militância </w:t>
      </w:r>
      <w:proofErr w:type="gramStart"/>
      <w:r>
        <w:t>pan-africanista</w:t>
      </w:r>
      <w:proofErr w:type="gramEnd"/>
      <w:r>
        <w:t>. 2019</w:t>
      </w:r>
    </w:p>
  </w:footnote>
  <w:footnote w:id="6">
    <w:p w14:paraId="2C4DFA77" w14:textId="77777777" w:rsidR="00307A9F" w:rsidRDefault="00307A9F" w:rsidP="00307A9F">
      <w:pPr>
        <w:pStyle w:val="Textodenotaderodap"/>
      </w:pPr>
      <w:r>
        <w:rPr>
          <w:rStyle w:val="Refdenotaderodap"/>
        </w:rPr>
        <w:footnoteRef/>
      </w:r>
      <w:r>
        <w:t xml:space="preserve"> Comissão urgências da época</w:t>
      </w:r>
    </w:p>
  </w:footnote>
  <w:footnote w:id="7">
    <w:p w14:paraId="468E7E86" w14:textId="77777777" w:rsidR="00307A9F" w:rsidRDefault="00307A9F" w:rsidP="00307A9F">
      <w:pPr>
        <w:pStyle w:val="Textodenotaderodap"/>
      </w:pPr>
      <w:r>
        <w:rPr>
          <w:rStyle w:val="Refdenotaderodap"/>
        </w:rPr>
        <w:footnoteRef/>
      </w:r>
      <w:r>
        <w:t xml:space="preserve"> Comissão relações étnico racial, diversidade e equidade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92"/>
    <w:rsid w:val="00080649"/>
    <w:rsid w:val="00307A9F"/>
    <w:rsid w:val="00343FB1"/>
    <w:rsid w:val="004A749D"/>
    <w:rsid w:val="006B7A05"/>
    <w:rsid w:val="008138C0"/>
    <w:rsid w:val="00AC7192"/>
    <w:rsid w:val="00C044E3"/>
    <w:rsid w:val="00C431E0"/>
    <w:rsid w:val="00E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0C50"/>
  <w15:chartTrackingRefBased/>
  <w15:docId w15:val="{6CC7FA80-4130-4D45-861E-E55D39F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7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7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7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7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7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7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7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7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7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7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71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71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71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71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71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71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7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7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7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71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71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71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7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71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7192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307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7A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7A9F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7A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7A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Elynes Barros Lima</dc:creator>
  <cp:keywords/>
  <dc:description/>
  <cp:lastModifiedBy>Elynes Barros Lima</cp:lastModifiedBy>
  <cp:revision>3</cp:revision>
  <dcterms:created xsi:type="dcterms:W3CDTF">2025-04-08T00:56:00Z</dcterms:created>
  <dcterms:modified xsi:type="dcterms:W3CDTF">2025-04-08T01:14:00Z</dcterms:modified>
</cp:coreProperties>
</file>